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116" w:rsidRDefault="00F02116" w:rsidP="00F02116">
      <w:pPr>
        <w:pStyle w:val="1"/>
        <w:ind w:firstLine="0"/>
        <w:jc w:val="center"/>
      </w:pPr>
      <w:bookmarkStart w:id="0" w:name="_Toc74652936"/>
      <w:r>
        <w:t>ЗАКЛЮЧЕНИЕ</w:t>
      </w:r>
      <w:bookmarkEnd w:id="0"/>
    </w:p>
    <w:p w:rsidR="00F02116" w:rsidRDefault="00F02116" w:rsidP="00F02116">
      <w:pPr>
        <w:widowControl w:val="0"/>
        <w:ind w:firstLine="425"/>
      </w:pPr>
    </w:p>
    <w:p w:rsidR="00F02116" w:rsidRDefault="00F02116" w:rsidP="00F02116">
      <w:pPr>
        <w:ind w:firstLine="900"/>
      </w:pPr>
      <w:r>
        <w:t>В дипломном проекте получены следующие основные результаты:</w:t>
      </w:r>
    </w:p>
    <w:p w:rsidR="00F02116" w:rsidRDefault="00F02116" w:rsidP="00F02116">
      <w:pPr>
        <w:ind w:firstLine="425"/>
      </w:pPr>
      <w:r>
        <w:t>– на основе графиков тяговых токов рассчитана мощность понизительных трансформаторов опорной тяговой подстанции, выбран их тип;</w:t>
      </w:r>
    </w:p>
    <w:p w:rsidR="00F02116" w:rsidRDefault="00F02116" w:rsidP="00F02116">
      <w:pPr>
        <w:ind w:firstLine="425"/>
      </w:pPr>
      <w:r>
        <w:t>– определена площадь сечения проводов контактной подвески, выбран тип подвески и произведена проверка выбранной площади сечения на нагревание;</w:t>
      </w:r>
    </w:p>
    <w:p w:rsidR="00F02116" w:rsidRDefault="00F02116" w:rsidP="00F02116">
      <w:pPr>
        <w:ind w:firstLine="425"/>
      </w:pPr>
      <w:r>
        <w:t xml:space="preserve">– описана реконструкция контактной </w:t>
      </w:r>
      <w:proofErr w:type="gramStart"/>
      <w:r>
        <w:t>сети</w:t>
      </w:r>
      <w:proofErr w:type="gramEnd"/>
      <w:r>
        <w:t xml:space="preserve"> в которой были рассмотрены  монтаж секционного изолятора, разъединителя с заземляющим ножом, секционного соединителя;</w:t>
      </w:r>
    </w:p>
    <w:p w:rsidR="00F02116" w:rsidRDefault="00F02116" w:rsidP="00F02116">
      <w:pPr>
        <w:ind w:firstLine="425"/>
      </w:pPr>
      <w:r>
        <w:t>- Рассмотрен порядок работ при переводе контактной сети на новую опору;</w:t>
      </w:r>
    </w:p>
    <w:p w:rsidR="00F02116" w:rsidRDefault="00F02116" w:rsidP="00F02116">
      <w:pPr>
        <w:ind w:firstLine="425"/>
      </w:pPr>
      <w:r>
        <w:t>–рассчитано количество установленных устройств на второстепенном пути  станции Айдырля;</w:t>
      </w:r>
    </w:p>
    <w:p w:rsidR="00F02116" w:rsidRDefault="00F02116" w:rsidP="00F02116">
      <w:pPr>
        <w:ind w:firstLine="425"/>
      </w:pPr>
      <w:r>
        <w:t>– произведен расчет объема работ дистанции электроснабжения;</w:t>
      </w:r>
    </w:p>
    <w:p w:rsidR="00F02116" w:rsidRDefault="00F02116" w:rsidP="00F02116">
      <w:pPr>
        <w:ind w:firstLine="425"/>
      </w:pPr>
      <w:r>
        <w:t>– затронуты вопросы охраны труда и техники безопасности при реконструкции контактной сети;</w:t>
      </w:r>
    </w:p>
    <w:p w:rsidR="00F02116" w:rsidRDefault="00F02116" w:rsidP="00F02116">
      <w:pPr>
        <w:pStyle w:val="a3"/>
        <w:widowControl w:val="0"/>
        <w:tabs>
          <w:tab w:val="clear" w:pos="709"/>
          <w:tab w:val="left" w:pos="-540"/>
          <w:tab w:val="left" w:pos="-180"/>
        </w:tabs>
        <w:suppressAutoHyphens/>
        <w:ind w:right="0" w:firstLine="425"/>
        <w:jc w:val="both"/>
      </w:pPr>
      <w:r>
        <w:t>– разработаны основные планирующие документы при возникновении НАСФ.</w:t>
      </w:r>
    </w:p>
    <w:p w:rsidR="00F60A89" w:rsidRDefault="00F60A89"/>
    <w:sectPr w:rsidR="00F60A89" w:rsidSect="00F60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116"/>
    <w:rsid w:val="00F02116"/>
    <w:rsid w:val="00F60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116"/>
    <w:pPr>
      <w:autoSpaceDE w:val="0"/>
      <w:autoSpaceDN w:val="0"/>
      <w:adjustRightIn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02116"/>
    <w:pPr>
      <w:keepNext/>
      <w:widowControl w:val="0"/>
      <w:ind w:firstLine="360"/>
      <w:jc w:val="right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1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rsid w:val="00F02116"/>
    <w:pPr>
      <w:tabs>
        <w:tab w:val="left" w:pos="709"/>
        <w:tab w:val="left" w:pos="4260"/>
        <w:tab w:val="left" w:pos="8662"/>
      </w:tabs>
      <w:ind w:right="-209"/>
      <w:jc w:val="center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F0211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131</Words>
  <Characters>752</Characters>
  <Application>Microsoft Office Word</Application>
  <DocSecurity>0</DocSecurity>
  <Lines>6</Lines>
  <Paragraphs>1</Paragraphs>
  <ScaleCrop>false</ScaleCrop>
  <Company>Microsoft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2012-06-01T06:17:00Z</cp:lastPrinted>
  <dcterms:created xsi:type="dcterms:W3CDTF">2012-06-01T06:03:00Z</dcterms:created>
  <dcterms:modified xsi:type="dcterms:W3CDTF">2012-06-01T06:18:00Z</dcterms:modified>
</cp:coreProperties>
</file>